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32" w:rsidRDefault="0060602D">
      <w:pPr>
        <w:spacing w:after="0"/>
        <w:ind w:right="-540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 ĐẢNG BỘ XÃ TÂN XUÂN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/>
        </w:rPr>
        <w:t>ĐẢNG CỘNG SẢN VIỆT NAM</w:t>
      </w:r>
    </w:p>
    <w:p w:rsidR="00F27832" w:rsidRDefault="0060602D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CHI BỘ MẦM NON MỸ HÒA</w:t>
      </w:r>
    </w:p>
    <w:p w:rsidR="00F27832" w:rsidRDefault="0060602D">
      <w:pPr>
        <w:spacing w:after="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0F74A8">
        <w:rPr>
          <w:rFonts w:ascii="Times New Roman" w:eastAsia="Times New Roman" w:hAnsi="Times New Roman" w:cs="Times New Roman"/>
          <w:b/>
          <w:sz w:val="28"/>
        </w:rPr>
        <w:tab/>
        <w:t xml:space="preserve">     *</w:t>
      </w:r>
      <w:r w:rsidR="000F74A8">
        <w:rPr>
          <w:rFonts w:ascii="Times New Roman" w:eastAsia="Times New Roman" w:hAnsi="Times New Roman" w:cs="Times New Roman"/>
          <w:b/>
          <w:sz w:val="28"/>
        </w:rPr>
        <w:tab/>
      </w:r>
      <w:r w:rsidR="000F74A8">
        <w:rPr>
          <w:rFonts w:ascii="Times New Roman" w:eastAsia="Times New Roman" w:hAnsi="Times New Roman" w:cs="Times New Roman"/>
          <w:b/>
          <w:sz w:val="28"/>
        </w:rPr>
        <w:tab/>
      </w:r>
      <w:r w:rsidR="000F74A8">
        <w:rPr>
          <w:rFonts w:ascii="Times New Roman" w:eastAsia="Times New Roman" w:hAnsi="Times New Roman" w:cs="Times New Roman"/>
          <w:b/>
          <w:sz w:val="28"/>
        </w:rPr>
        <w:tab/>
      </w:r>
      <w:r w:rsidR="00914D23">
        <w:rPr>
          <w:rFonts w:ascii="Times New Roman" w:eastAsia="Times New Roman" w:hAnsi="Times New Roman" w:cs="Times New Roman"/>
          <w:b/>
          <w:sz w:val="28"/>
        </w:rPr>
        <w:tab/>
      </w:r>
      <w:r w:rsidR="00914D23">
        <w:rPr>
          <w:rFonts w:ascii="Times New Roman" w:eastAsia="Times New Roman" w:hAnsi="Times New Roman" w:cs="Times New Roman"/>
          <w:b/>
          <w:sz w:val="28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Tân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Xuân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914D23">
        <w:rPr>
          <w:rFonts w:ascii="Times New Roman" w:eastAsia="Times New Roman" w:hAnsi="Times New Roman" w:cs="Times New Roman"/>
          <w:i/>
          <w:sz w:val="28"/>
        </w:rPr>
        <w:t xml:space="preserve">25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tháng</w:t>
      </w:r>
      <w:proofErr w:type="spellEnd"/>
      <w:r w:rsidR="00914D23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 w:rsidR="00914D23">
        <w:rPr>
          <w:rFonts w:ascii="Times New Roman" w:eastAsia="Times New Roman" w:hAnsi="Times New Roman" w:cs="Times New Roman"/>
          <w:i/>
          <w:sz w:val="28"/>
        </w:rPr>
        <w:t>0</w:t>
      </w:r>
      <w:r w:rsidR="00A959A0">
        <w:rPr>
          <w:rFonts w:ascii="Times New Roman" w:eastAsia="Times New Roman" w:hAnsi="Times New Roman" w:cs="Times New Roman"/>
          <w:i/>
          <w:sz w:val="28"/>
        </w:rPr>
        <w:t>3</w:t>
      </w:r>
      <w:r w:rsidR="00914D23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năm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202</w:t>
      </w:r>
      <w:r w:rsidR="00A959A0">
        <w:rPr>
          <w:rFonts w:ascii="Times New Roman" w:eastAsia="Times New Roman" w:hAnsi="Times New Roman" w:cs="Times New Roman"/>
          <w:i/>
          <w:sz w:val="28"/>
        </w:rPr>
        <w:t>2</w:t>
      </w:r>
    </w:p>
    <w:p w:rsidR="00F27832" w:rsidRDefault="00F27832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7832" w:rsidRDefault="00606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BÁO CÁO</w:t>
      </w:r>
    </w:p>
    <w:p w:rsidR="00F27832" w:rsidRDefault="00606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đề</w:t>
      </w:r>
      <w:proofErr w:type="spellEnd"/>
    </w:p>
    <w:p w:rsidR="00A959A0" w:rsidRDefault="00A959A0" w:rsidP="00A959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A5657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proofErr w:type="gram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toàn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quay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trở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bối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5657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Pr="005A5657">
        <w:rPr>
          <w:rFonts w:ascii="Times New Roman" w:hAnsi="Times New Roman" w:cs="Times New Roman"/>
          <w:b/>
          <w:sz w:val="28"/>
          <w:szCs w:val="28"/>
        </w:rPr>
        <w:t xml:space="preserve"> Covid-19.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F27832" w:rsidRPr="005F21A4" w:rsidRDefault="0060602D" w:rsidP="005F21A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r w:rsidR="005F21A4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F21A4" w:rsidRPr="005F21A4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F21A4" w:rsidRPr="005F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5F21A4">
        <w:rPr>
          <w:rFonts w:ascii="Times New Roman" w:hAnsi="Times New Roman" w:cs="Times New Roman"/>
          <w:sz w:val="28"/>
          <w:szCs w:val="28"/>
        </w:rPr>
        <w:t>bệ</w:t>
      </w:r>
      <w:r w:rsidR="005F21A4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5F21A4">
        <w:rPr>
          <w:rFonts w:ascii="Times New Roman" w:hAnsi="Times New Roman" w:cs="Times New Roman"/>
          <w:sz w:val="28"/>
          <w:szCs w:val="28"/>
        </w:rPr>
        <w:t xml:space="preserve"> Covid-19”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tháng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F21A4">
        <w:rPr>
          <w:rFonts w:ascii="Times New Roman" w:eastAsia="Times New Roman" w:hAnsi="Times New Roman" w:cs="Times New Roman"/>
          <w:sz w:val="28"/>
        </w:rPr>
        <w:t>01</w:t>
      </w:r>
      <w:r>
        <w:rPr>
          <w:rFonts w:ascii="Times New Roman" w:eastAsia="Times New Roman" w:hAnsi="Times New Roman" w:cs="Times New Roman"/>
          <w:sz w:val="28"/>
        </w:rPr>
        <w:t>/202</w:t>
      </w:r>
      <w:r w:rsidR="005F21A4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đến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tháng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F21A4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/202</w:t>
      </w:r>
      <w:r w:rsidR="005F21A4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sz w:val="28"/>
        </w:rPr>
        <w:t>đạt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được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</w:rPr>
        <w:t>kết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quả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F27832" w:rsidRPr="005C72CA" w:rsidRDefault="008C540C" w:rsidP="008B74C2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</w:pP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Căn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cứ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công văn số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: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 xml:space="preserve">258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ngày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24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tháng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01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năm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2022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của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 xml:space="preserve">Ủy Ban Nhân Dân Thành phố Hồ Chí Minh về việc tổ chức dạy học trực tiếp tại các cơ sở giáo dục trên địa bàn Thành phố </w:t>
      </w:r>
      <w:r w:rsidR="002C593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Hồ Chí Minh từ sau Tết Nguyên đá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n 2022</w:t>
      </w:r>
    </w:p>
    <w:p w:rsidR="00F27832" w:rsidRPr="005C72CA" w:rsidRDefault="0060602D" w:rsidP="008B74C2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Căn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cứ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vào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kế</w:t>
      </w:r>
      <w:proofErr w:type="spellEnd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hoạch</w:t>
      </w:r>
      <w:proofErr w:type="spellEnd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 xml:space="preserve">số 43 ngày 03 tháng 10 năm 2021 Kế hoạch </w:t>
      </w:r>
      <w:proofErr w:type="spellStart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năm</w:t>
      </w:r>
      <w:proofErr w:type="spellEnd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học</w:t>
      </w:r>
      <w:proofErr w:type="spellEnd"/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2021</w:t>
      </w:r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r w:rsidR="008C540C"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2022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của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trường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mầm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non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Mỹ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Hòa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F27832" w:rsidRPr="005C72CA" w:rsidRDefault="008C540C" w:rsidP="008B74C2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</w:pP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Căn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cứ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Kế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>hoạch</w:t>
      </w:r>
      <w:proofErr w:type="spellEnd"/>
      <w:r w:rsidRPr="005C72C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5C72CA">
        <w:rPr>
          <w:rFonts w:ascii="Times New Roman" w:eastAsia="Times New Roman" w:hAnsi="Times New Roman" w:cs="Times New Roman"/>
          <w:color w:val="000000" w:themeColor="text1"/>
          <w:sz w:val="28"/>
          <w:lang w:val="vi-VN"/>
        </w:rPr>
        <w:t>phòng chống dịch bệnh của trường mầm non Mỹ Hòa năm học 2021-2022.</w:t>
      </w:r>
    </w:p>
    <w:p w:rsidR="00F27832" w:rsidRDefault="0060602D" w:rsidP="008B74C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thường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triển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</w:rPr>
        <w:t>hoạch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bản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chỉ </w:t>
      </w:r>
      <w:proofErr w:type="spellStart"/>
      <w:r>
        <w:rPr>
          <w:rFonts w:ascii="Times New Roman" w:eastAsia="Times New Roman" w:hAnsi="Times New Roman" w:cs="Times New Roman"/>
          <w:sz w:val="28"/>
        </w:rPr>
        <w:t>đạo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hAnsi="Times New Roman" w:cs="Times New Roman"/>
          <w:sz w:val="28"/>
          <w:szCs w:val="28"/>
        </w:rPr>
        <w:t>x</w:t>
      </w:r>
      <w:r w:rsidR="005F21A4" w:rsidRPr="00347B89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1A4" w:rsidRPr="00347B8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5F21A4" w:rsidRPr="00347B89">
        <w:rPr>
          <w:rFonts w:ascii="Times New Roman" w:hAnsi="Times New Roman" w:cs="Times New Roman"/>
          <w:sz w:val="28"/>
          <w:szCs w:val="28"/>
        </w:rPr>
        <w:t xml:space="preserve"> Covid-19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cuộc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Hội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phạm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họp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dạy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(05 </w:t>
      </w:r>
      <w:proofErr w:type="spellStart"/>
      <w:r>
        <w:rPr>
          <w:rFonts w:ascii="Times New Roman" w:eastAsia="Times New Roman" w:hAnsi="Times New Roman" w:cs="Times New Roman"/>
          <w:sz w:val="28"/>
        </w:rPr>
        <w:t>cuộc</w:t>
      </w:r>
      <w:proofErr w:type="spellEnd"/>
      <w:r>
        <w:rPr>
          <w:rFonts w:ascii="Times New Roman" w:eastAsia="Times New Roman" w:hAnsi="Times New Roman" w:cs="Times New Roman"/>
          <w:sz w:val="28"/>
        </w:rPr>
        <w:t>).</w:t>
      </w:r>
    </w:p>
    <w:p w:rsidR="00F27832" w:rsidRDefault="0060602D" w:rsidP="00347B8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Bi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thư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dựng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quyết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triển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thời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quyết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đến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toàn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đảng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tập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nha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Ly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x</w:t>
      </w:r>
      <w:r w:rsidR="00347B89" w:rsidRPr="00347B89">
        <w:rPr>
          <w:rFonts w:ascii="Times New Roman" w:eastAsia="Times New Roman" w:hAnsi="Times New Roman" w:cs="Times New Roman"/>
          <w:sz w:val="28"/>
        </w:rPr>
        <w:t>ây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dựng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chuẩn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bị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phương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đảm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bảo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toàn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trẻ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quay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trở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lại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trực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tiếp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bối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cảnh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dịch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47B89" w:rsidRPr="00347B89">
        <w:rPr>
          <w:rFonts w:ascii="Times New Roman" w:eastAsia="Times New Roman" w:hAnsi="Times New Roman" w:cs="Times New Roman"/>
          <w:sz w:val="28"/>
        </w:rPr>
        <w:t>bệnh</w:t>
      </w:r>
      <w:proofErr w:type="spellEnd"/>
      <w:r w:rsidR="00347B89" w:rsidRPr="00347B89">
        <w:rPr>
          <w:rFonts w:ascii="Times New Roman" w:eastAsia="Times New Roman" w:hAnsi="Times New Roman" w:cs="Times New Roman"/>
          <w:sz w:val="28"/>
        </w:rPr>
        <w:t xml:space="preserve"> Covid-19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bằng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nhiều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hình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thăm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lớp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giơ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lịch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giơ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xuất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dư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giơ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hoạt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hoạt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ngoài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trời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của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̉; </w:t>
      </w:r>
      <w:proofErr w:type="spellStart"/>
      <w:r>
        <w:rPr>
          <w:rFonts w:ascii="Times New Roman" w:eastAsia="Times New Roman" w:hAnsi="Times New Roman" w:cs="Times New Roman"/>
          <w:sz w:val="28"/>
        </w:rPr>
        <w:t>triển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giáo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vê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chuẩn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bị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môi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nhóm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lớp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sẵn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sàng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đón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̉ quay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trơ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lại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học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trực</w:t>
      </w:r>
      <w:proofErr w:type="spellEnd"/>
      <w:r w:rsidR="00A85A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85A84">
        <w:rPr>
          <w:rFonts w:ascii="Times New Roman" w:eastAsia="Times New Roman" w:hAnsi="Times New Roman" w:cs="Times New Roman"/>
          <w:sz w:val="28"/>
        </w:rPr>
        <w:t>tiếp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1D3" w:rsidRPr="00A671D3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="00A671D3" w:rsidRPr="00A671D3">
        <w:rPr>
          <w:rFonts w:ascii="Times New Roman" w:hAnsi="Times New Roman" w:cs="Times New Roman"/>
          <w:sz w:val="28"/>
          <w:szCs w:val="28"/>
        </w:rPr>
        <w:t xml:space="preserve"> Covid-19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bằng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hình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thức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bảng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truyền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bảng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</w:rPr>
        <w:t>tại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nhóm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lớp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bảng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</w:rPr>
        <w:t>nóng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cổng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</w:rPr>
        <w:t>điện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̉,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thông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qua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zalo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nhóm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lớp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tuyên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truyền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đến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chăm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sóc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bảo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vê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sức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khỏe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của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</w:t>
      </w:r>
      <w:proofErr w:type="spellEnd"/>
      <w:r>
        <w:rPr>
          <w:rFonts w:ascii="Times New Roman" w:eastAsia="Times New Roman" w:hAnsi="Times New Roman" w:cs="Times New Roman"/>
          <w:sz w:val="28"/>
        </w:rPr>
        <w:t>̉</w:t>
      </w:r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tại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nha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va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khi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đến</w:t>
      </w:r>
      <w:proofErr w:type="spellEnd"/>
      <w:r w:rsidR="00A671D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71D3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nhóm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lớp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phối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hợp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dựng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hoạt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A6513">
        <w:rPr>
          <w:rFonts w:ascii="Times New Roman" w:eastAsia="Times New Roman" w:hAnsi="Times New Roman" w:cs="Times New Roman"/>
          <w:sz w:val="28"/>
        </w:rPr>
        <w:t xml:space="preserve">an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toàn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thời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gian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đến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học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trực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tiếp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cung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lastRenderedPageBreak/>
        <w:t>cấp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các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thông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tin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cần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thiết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khi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giáo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viên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cần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báo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cáo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nha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đăng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ky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tiêm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vaccin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A6513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CA6513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đu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tuổi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tâm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trang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bị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đầy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đủ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đồ</w:t>
      </w:r>
      <w:proofErr w:type="spellEnd"/>
      <w:r w:rsidR="00242DE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42DE7">
        <w:rPr>
          <w:rFonts w:ascii="Times New Roman" w:eastAsia="Times New Roman" w:hAnsi="Times New Roman" w:cs="Times New Roman"/>
          <w:sz w:val="28"/>
        </w:rPr>
        <w:t>dùng</w:t>
      </w:r>
      <w:proofErr w:type="spellEnd"/>
      <w:r w:rsidR="00016460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016460">
        <w:rPr>
          <w:rFonts w:ascii="Times New Roman" w:eastAsia="Times New Roman" w:hAnsi="Times New Roman" w:cs="Times New Roman"/>
          <w:sz w:val="28"/>
        </w:rPr>
        <w:t>cơ</w:t>
      </w:r>
      <w:proofErr w:type="spellEnd"/>
      <w:r w:rsidR="0001646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16460">
        <w:rPr>
          <w:rFonts w:ascii="Times New Roman" w:eastAsia="Times New Roman" w:hAnsi="Times New Roman" w:cs="Times New Roman"/>
          <w:sz w:val="28"/>
        </w:rPr>
        <w:t>sở</w:t>
      </w:r>
      <w:proofErr w:type="spellEnd"/>
      <w:r w:rsidR="0001646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16460">
        <w:rPr>
          <w:rFonts w:ascii="Times New Roman" w:eastAsia="Times New Roman" w:hAnsi="Times New Roman" w:cs="Times New Roman"/>
          <w:sz w:val="28"/>
        </w:rPr>
        <w:t>vật</w:t>
      </w:r>
      <w:proofErr w:type="spellEnd"/>
      <w:r w:rsidR="0001646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016460">
        <w:rPr>
          <w:rFonts w:ascii="Times New Roman" w:eastAsia="Times New Roman" w:hAnsi="Times New Roman" w:cs="Times New Roman"/>
          <w:sz w:val="28"/>
        </w:rPr>
        <w:t>chất</w:t>
      </w:r>
      <w:proofErr w:type="spellEnd"/>
      <w:r w:rsidR="0001646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cải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xây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dựng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khu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vực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rửa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tay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ngoài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trời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A4F53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6A4F53">
        <w:rPr>
          <w:rFonts w:ascii="Times New Roman" w:eastAsia="Times New Roman" w:hAnsi="Times New Roman" w:cs="Times New Roman"/>
          <w:sz w:val="28"/>
        </w:rPr>
        <w:t>̉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đảm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bảo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đầy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đu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các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đô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dùng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va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phu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hợp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sư</w:t>
      </w:r>
      <w:proofErr w:type="spellEnd"/>
      <w:r w:rsidR="003F7B3C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3F7B3C">
        <w:rPr>
          <w:rFonts w:ascii="Times New Roman" w:eastAsia="Times New Roman" w:hAnsi="Times New Roman" w:cs="Times New Roman"/>
          <w:sz w:val="28"/>
        </w:rPr>
        <w:t>dụng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F27832" w:rsidRDefault="00C56CCE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</w:rPr>
        <w:t>tê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sz w:val="28"/>
        </w:rPr>
        <w:t>t</w:t>
      </w:r>
      <w:r w:rsidR="0060602D">
        <w:rPr>
          <w:rFonts w:ascii="Times New Roman" w:eastAsia="Times New Roman" w:hAnsi="Times New Roman" w:cs="Times New Roman"/>
          <w:sz w:val="28"/>
        </w:rPr>
        <w:t>ổ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chuyên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môn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phối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hợp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thực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hiện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tốt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công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tác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bồi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dưỡng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nội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về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x</w:t>
      </w:r>
      <w:r w:rsidRPr="00C56CCE">
        <w:rPr>
          <w:rFonts w:ascii="Times New Roman" w:eastAsia="Times New Roman" w:hAnsi="Times New Roman" w:cs="Times New Roman"/>
          <w:sz w:val="28"/>
        </w:rPr>
        <w:t>ây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dựng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chuẩn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bị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phương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đảm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bảo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toàn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trẻ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quay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trở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lại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trực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tiếp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bối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cảnh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dịch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C56CCE">
        <w:rPr>
          <w:rFonts w:ascii="Times New Roman" w:eastAsia="Times New Roman" w:hAnsi="Times New Roman" w:cs="Times New Roman"/>
          <w:sz w:val="28"/>
        </w:rPr>
        <w:t>bệnh</w:t>
      </w:r>
      <w:proofErr w:type="spellEnd"/>
      <w:r w:rsidRPr="00C56CCE">
        <w:rPr>
          <w:rFonts w:ascii="Times New Roman" w:eastAsia="Times New Roman" w:hAnsi="Times New Roman" w:cs="Times New Roman"/>
          <w:sz w:val="28"/>
        </w:rPr>
        <w:t xml:space="preserve"> Covid-19</w:t>
      </w:r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đến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toàn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thể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đảng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viên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giáo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viên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tại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nhóm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lớp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3</w:t>
      </w:r>
      <w:r w:rsidR="0060602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60602D">
        <w:rPr>
          <w:rFonts w:ascii="Times New Roman" w:eastAsia="Times New Roman" w:hAnsi="Times New Roman" w:cs="Times New Roman"/>
          <w:sz w:val="28"/>
        </w:rPr>
        <w:t>cuộc</w:t>
      </w:r>
      <w:proofErr w:type="spellEnd"/>
      <w:r w:rsidR="0060602D">
        <w:rPr>
          <w:rFonts w:ascii="Times New Roman" w:eastAsia="Times New Roman" w:hAnsi="Times New Roman" w:cs="Times New Roman"/>
          <w:sz w:val="28"/>
        </w:rPr>
        <w:t>)</w:t>
      </w:r>
    </w:p>
    <w:p w:rsidR="00C56CCE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vận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động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phu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huynh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đăng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ky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đu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tuổi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tiêm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vaccin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covid_19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theo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văn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bản</w:t>
      </w:r>
      <w:proofErr w:type="spellEnd"/>
      <w:r w:rsidR="00C56CCE" w:rsidRPr="00C56CCE">
        <w:rPr>
          <w:rFonts w:ascii="Times New Roman" w:eastAsia="Times New Roman" w:hAnsi="Times New Roman" w:cs="Times New Roman"/>
          <w:sz w:val="28"/>
        </w:rPr>
        <w:t xml:space="preserve"> chỉ </w:t>
      </w:r>
      <w:proofErr w:type="spellStart"/>
      <w:r w:rsidR="00C56CCE" w:rsidRPr="00C56CCE">
        <w:rPr>
          <w:rFonts w:ascii="Times New Roman" w:eastAsia="Times New Roman" w:hAnsi="Times New Roman" w:cs="Times New Roman"/>
          <w:sz w:val="28"/>
        </w:rPr>
        <w:t>đạo</w:t>
      </w:r>
      <w:proofErr w:type="spellEnd"/>
      <w:r w:rsidR="00C56CCE">
        <w:rPr>
          <w:rFonts w:ascii="Times New Roman" w:eastAsia="Times New Roman" w:hAnsi="Times New Roman" w:cs="Times New Roman"/>
          <w:sz w:val="28"/>
        </w:rPr>
        <w:t xml:space="preserve">: </w:t>
      </w:r>
      <w:r w:rsidR="00D76532">
        <w:rPr>
          <w:rFonts w:ascii="Times New Roman" w:eastAsia="Times New Roman" w:hAnsi="Times New Roman" w:cs="Times New Roman"/>
          <w:sz w:val="28"/>
        </w:rPr>
        <w:t xml:space="preserve">66/82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học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đồng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ý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tiêm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– tỉ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lê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>̣: 82</w:t>
      </w:r>
      <w:proofErr w:type="gramStart"/>
      <w:r w:rsidR="00D76532">
        <w:rPr>
          <w:rFonts w:ascii="Times New Roman" w:eastAsia="Times New Roman" w:hAnsi="Times New Roman" w:cs="Times New Roman"/>
          <w:sz w:val="28"/>
        </w:rPr>
        <w:t>,5</w:t>
      </w:r>
      <w:proofErr w:type="gramEnd"/>
      <w:r w:rsidR="00D76532">
        <w:rPr>
          <w:rFonts w:ascii="Times New Roman" w:eastAsia="Times New Roman" w:hAnsi="Times New Roman" w:cs="Times New Roman"/>
          <w:sz w:val="28"/>
        </w:rPr>
        <w:t>%</w:t>
      </w:r>
    </w:p>
    <w:p w:rsidR="00F27832" w:rsidRDefault="0060602D" w:rsidP="00D7653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Chi </w:t>
      </w:r>
      <w:proofErr w:type="spellStart"/>
      <w:r>
        <w:rPr>
          <w:rFonts w:ascii="Times New Roman" w:eastAsia="Times New Roman" w:hAnsi="Times New Roman" w:cs="Times New Roman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tác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x</w:t>
      </w:r>
      <w:r w:rsidR="00D76532" w:rsidRPr="00C56CCE">
        <w:rPr>
          <w:rFonts w:ascii="Times New Roman" w:eastAsia="Times New Roman" w:hAnsi="Times New Roman" w:cs="Times New Roman"/>
          <w:sz w:val="28"/>
        </w:rPr>
        <w:t>ây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dựng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chuẩn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bị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phương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án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đảm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bảo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toàn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trẻ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quay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trở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lại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học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trực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tiếp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bối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cảnh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dịch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 w:rsidRPr="00C56CCE">
        <w:rPr>
          <w:rFonts w:ascii="Times New Roman" w:eastAsia="Times New Roman" w:hAnsi="Times New Roman" w:cs="Times New Roman"/>
          <w:sz w:val="28"/>
        </w:rPr>
        <w:t>bệnh</w:t>
      </w:r>
      <w:proofErr w:type="spellEnd"/>
      <w:r w:rsidR="00D76532" w:rsidRPr="00C56CCE">
        <w:rPr>
          <w:rFonts w:ascii="Times New Roman" w:eastAsia="Times New Roman" w:hAnsi="Times New Roman" w:cs="Times New Roman"/>
          <w:sz w:val="28"/>
        </w:rPr>
        <w:t xml:space="preserve"> Covid-19</w:t>
      </w:r>
      <w:r w:rsidR="00D76532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báo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cáo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va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nộp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vê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phòng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Giáo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dục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đúng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thời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hạn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đúng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nội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dung;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chuẩn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bị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đầy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đu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̉: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đô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dùng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bảo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hô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̣, kit test,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phòng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cách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ly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tại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phương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án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di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chuyển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nội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bô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nha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D76532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D76532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Đảng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giáo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tốt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công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tác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vê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khư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khuẩn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đô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dùng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đô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chơi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nhóm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lớp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h</w:t>
      </w:r>
      <w:r w:rsidR="001B7DFD">
        <w:rPr>
          <w:rFonts w:ascii="Times New Roman" w:eastAsia="Times New Roman" w:hAnsi="Times New Roman" w:cs="Times New Roman"/>
          <w:sz w:val="28"/>
        </w:rPr>
        <w:t>àng</w:t>
      </w:r>
      <w:proofErr w:type="spellEnd"/>
      <w:r w:rsidR="001B7DF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sz w:val="28"/>
        </w:rPr>
        <w:t>ngày</w:t>
      </w:r>
      <w:proofErr w:type="spellEnd"/>
      <w:r w:rsidR="001B7DFD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="001B7DFD">
        <w:rPr>
          <w:rFonts w:ascii="Times New Roman" w:eastAsia="Times New Roman" w:hAnsi="Times New Roman" w:cs="Times New Roman"/>
          <w:sz w:val="28"/>
        </w:rPr>
        <w:t>hàng</w:t>
      </w:r>
      <w:proofErr w:type="spellEnd"/>
      <w:r w:rsidR="001B7DF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sz w:val="28"/>
        </w:rPr>
        <w:t>tuần</w:t>
      </w:r>
      <w:proofErr w:type="spellEnd"/>
      <w:r w:rsidR="001B7DF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sz w:val="28"/>
        </w:rPr>
        <w:t>đúng</w:t>
      </w:r>
      <w:proofErr w:type="spellEnd"/>
      <w:r w:rsidR="001B7DFD">
        <w:rPr>
          <w:rFonts w:ascii="Times New Roman" w:eastAsia="Times New Roman" w:hAnsi="Times New Roman" w:cs="Times New Roman"/>
          <w:sz w:val="28"/>
        </w:rPr>
        <w:t xml:space="preserve"> q</w:t>
      </w:r>
      <w:r w:rsidR="00233E12" w:rsidRPr="00233E12">
        <w:rPr>
          <w:rFonts w:ascii="Times New Roman" w:eastAsia="Times New Roman" w:hAnsi="Times New Roman" w:cs="Times New Roman"/>
          <w:sz w:val="28"/>
        </w:rPr>
        <w:t xml:space="preserve">ui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định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xây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dựng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kê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́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hoạch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phối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hợp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với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phu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huynh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chăm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sóc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sức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khỏe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tại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nha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trong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mùa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dịch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bệnh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va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̀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giáo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dục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học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có ý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thức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vê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̣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sinh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cá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nhân</w:t>
      </w:r>
      <w:proofErr w:type="spellEnd"/>
      <w:r w:rsidR="00233E12" w:rsidRP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 w:rsidRPr="00233E12">
        <w:rPr>
          <w:rFonts w:ascii="Times New Roman" w:eastAsia="Times New Roman" w:hAnsi="Times New Roman" w:cs="Times New Roman"/>
          <w:sz w:val="28"/>
        </w:rPr>
        <w:t>pho</w:t>
      </w:r>
      <w:r w:rsidR="00233E12">
        <w:rPr>
          <w:rFonts w:ascii="Times New Roman" w:eastAsia="Times New Roman" w:hAnsi="Times New Roman" w:cs="Times New Roman"/>
          <w:sz w:val="28"/>
        </w:rPr>
        <w:t>̀ng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tránh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dịch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bệnh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covid_19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khi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tre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trơ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̉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lại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trường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học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trực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233E12">
        <w:rPr>
          <w:rFonts w:ascii="Times New Roman" w:eastAsia="Times New Roman" w:hAnsi="Times New Roman" w:cs="Times New Roman"/>
          <w:sz w:val="28"/>
        </w:rPr>
        <w:t>tiếp</w:t>
      </w:r>
      <w:proofErr w:type="spellEnd"/>
      <w:r w:rsidR="00233E12">
        <w:rPr>
          <w:rFonts w:ascii="Times New Roman" w:eastAsia="Times New Roman" w:hAnsi="Times New Roman" w:cs="Times New Roman"/>
          <w:sz w:val="28"/>
        </w:rPr>
        <w:t>.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́ </w:t>
      </w:r>
      <w:r w:rsidR="00233E12"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/202</w:t>
      </w:r>
      <w:r w:rsidR="00233E12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thực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hiện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của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̣,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môi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nha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trường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đa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̃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xây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dựng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được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án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chuẩn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bị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đón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tre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̉ quay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trơ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̉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lại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trường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học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trực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tiếp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an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toàn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tạo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được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sư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̣ an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tâm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phu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̣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huynh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giáo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>;</w:t>
      </w:r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đồng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thời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đảm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bảo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được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việc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xư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̉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ly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́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kịp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thời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đúng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qui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định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khi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có ca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nghi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566DA0">
        <w:rPr>
          <w:rFonts w:ascii="Times New Roman" w:eastAsia="Times New Roman" w:hAnsi="Times New Roman" w:cs="Times New Roman"/>
          <w:color w:val="000000"/>
          <w:sz w:val="28"/>
        </w:rPr>
        <w:t>ngơ</w:t>
      </w:r>
      <w:proofErr w:type="spellEnd"/>
      <w:r w:rsidR="00566DA0"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va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tránh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lây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lan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dịch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bệnh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nha</w:t>
      </w:r>
      <w:proofErr w:type="spellEnd"/>
      <w:r w:rsidR="00B5583F"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 w:rsidR="00B5583F">
        <w:rPr>
          <w:rFonts w:ascii="Times New Roman" w:eastAsia="Times New Roman" w:hAnsi="Times New Roman" w:cs="Times New Roman"/>
          <w:color w:val="000000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27832" w:rsidRDefault="0060602D" w:rsidP="0060602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Tất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cả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đảng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các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phận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trường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được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đa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 xml:space="preserve">̃ 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hoàn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thành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tốt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chuyên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đê</w:t>
      </w:r>
      <w:proofErr w:type="spellEnd"/>
      <w:r w:rsidR="001B7DFD">
        <w:rPr>
          <w:rFonts w:ascii="Times New Roman" w:eastAsia="Times New Roman" w:hAnsi="Times New Roman" w:cs="Times New Roman"/>
          <w:color w:val="000000"/>
          <w:sz w:val="28"/>
        </w:rPr>
        <w:t>̀ “</w:t>
      </w:r>
      <w:proofErr w:type="spellStart"/>
      <w:r w:rsidR="001B7DFD">
        <w:rPr>
          <w:rFonts w:ascii="Times New Roman" w:eastAsia="Times New Roman" w:hAnsi="Times New Roman" w:cs="Times New Roman"/>
          <w:color w:val="000000"/>
          <w:sz w:val="28"/>
        </w:rPr>
        <w:t>X</w:t>
      </w:r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ây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dựng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phương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án</w:t>
      </w:r>
      <w:proofErr w:type="spellEnd"/>
      <w:proofErr w:type="gram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đảm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bảo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an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toàn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trẻ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quay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trở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lại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trường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trực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tiếp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bối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cảnh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dịch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>bệnh</w:t>
      </w:r>
      <w:proofErr w:type="spellEnd"/>
      <w:r w:rsidR="001B7DFD" w:rsidRPr="001B7DFD">
        <w:rPr>
          <w:rFonts w:ascii="Times New Roman" w:eastAsia="Times New Roman" w:hAnsi="Times New Roman" w:cs="Times New Roman"/>
          <w:color w:val="000000"/>
          <w:sz w:val="28"/>
        </w:rPr>
        <w:t xml:space="preserve"> Covid-19</w:t>
      </w:r>
      <w:r w:rsidR="00362964">
        <w:rPr>
          <w:rFonts w:ascii="Times New Roman" w:eastAsia="Times New Roman" w:hAnsi="Times New Roman" w:cs="Times New Roman"/>
          <w:color w:val="000000"/>
          <w:sz w:val="28"/>
        </w:rPr>
        <w:t>”</w:t>
      </w:r>
      <w:r w:rsidR="008B74C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27832" w:rsidRDefault="00F27832">
      <w:pPr>
        <w:spacing w:after="0"/>
        <w:ind w:left="270" w:firstLine="4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27832" w:rsidRDefault="0060602D">
      <w:pPr>
        <w:spacing w:after="0"/>
        <w:ind w:left="270"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nhận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T/M CHI BỘ</w:t>
      </w:r>
    </w:p>
    <w:p w:rsidR="00F27832" w:rsidRDefault="0060602D">
      <w:pPr>
        <w:numPr>
          <w:ilvl w:val="0"/>
          <w:numId w:val="1"/>
        </w:numPr>
        <w:spacing w:after="0"/>
        <w:ind w:left="108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ĐU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Xuân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BÍ THƯ</w:t>
      </w:r>
    </w:p>
    <w:p w:rsidR="00F27832" w:rsidRDefault="0060602D">
      <w:pPr>
        <w:numPr>
          <w:ilvl w:val="0"/>
          <w:numId w:val="1"/>
        </w:numPr>
        <w:spacing w:after="0"/>
        <w:ind w:left="1080" w:hanging="36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Lưu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Hồ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sơ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27832" w:rsidRDefault="00F27832">
      <w:pPr>
        <w:spacing w:after="0"/>
        <w:ind w:left="6120" w:firstLine="36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27832" w:rsidRDefault="0060602D">
      <w:pPr>
        <w:spacing w:after="0"/>
        <w:ind w:left="6120" w:firstLine="360"/>
        <w:jc w:val="both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Trịnh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Lan</w:t>
      </w:r>
      <w:proofErr w:type="spellEnd"/>
      <w:proofErr w:type="gramEnd"/>
    </w:p>
    <w:p w:rsidR="00F27832" w:rsidRDefault="00F2783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F27832" w:rsidSect="00914D23">
      <w:pgSz w:w="12240" w:h="15840"/>
      <w:pgMar w:top="811" w:right="813" w:bottom="81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73E4E"/>
    <w:multiLevelType w:val="multilevel"/>
    <w:tmpl w:val="E8B89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16460"/>
    <w:rsid w:val="000F74A8"/>
    <w:rsid w:val="001B7DFD"/>
    <w:rsid w:val="00233E12"/>
    <w:rsid w:val="00242DE7"/>
    <w:rsid w:val="002C593A"/>
    <w:rsid w:val="00347B89"/>
    <w:rsid w:val="00362964"/>
    <w:rsid w:val="003F7B3C"/>
    <w:rsid w:val="00566DA0"/>
    <w:rsid w:val="005C72CA"/>
    <w:rsid w:val="005F21A4"/>
    <w:rsid w:val="0060602D"/>
    <w:rsid w:val="006A4F53"/>
    <w:rsid w:val="008B74C2"/>
    <w:rsid w:val="008C540C"/>
    <w:rsid w:val="00914D23"/>
    <w:rsid w:val="00A671D3"/>
    <w:rsid w:val="00A85A84"/>
    <w:rsid w:val="00A959A0"/>
    <w:rsid w:val="00B5583F"/>
    <w:rsid w:val="00BD3F88"/>
    <w:rsid w:val="00C42DD0"/>
    <w:rsid w:val="00C56CCE"/>
    <w:rsid w:val="00CA6513"/>
    <w:rsid w:val="00D76532"/>
    <w:rsid w:val="00F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B397F-39E0-4C1A-8ECE-B6061B60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2022-04-04T07:12:00Z</dcterms:created>
  <dcterms:modified xsi:type="dcterms:W3CDTF">2022-04-04T07:12:00Z</dcterms:modified>
</cp:coreProperties>
</file>